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90E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DD5F0C">
        <w:rPr>
          <w:rFonts w:ascii="Verdana" w:hAnsi="Verdana"/>
          <w:b/>
          <w:sz w:val="20"/>
          <w:szCs w:val="20"/>
        </w:rPr>
        <w:t>PROWADZONEGO POSTĘPOWANIA</w:t>
      </w:r>
    </w:p>
    <w:p w14:paraId="6E42E161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16CD42FF" w14:textId="4D55DD15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</w:t>
      </w:r>
      <w:r w:rsidR="00957609">
        <w:rPr>
          <w:rFonts w:ascii="Verdana" w:hAnsi="Verdana"/>
          <w:sz w:val="20"/>
          <w:szCs w:val="20"/>
        </w:rPr>
        <w:t>Kosztorys cenowy (załącznik nr 2B)</w:t>
      </w:r>
      <w:r w:rsidRPr="0053706E">
        <w:rPr>
          <w:rFonts w:ascii="Verdana" w:hAnsi="Verdana"/>
          <w:sz w:val="20"/>
          <w:szCs w:val="20"/>
        </w:rPr>
        <w:t>. Wykonawca powinien określić ceny jednostkowe netto dla wszystkich pozycji wymienionych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tym </w:t>
      </w:r>
      <w:r w:rsidR="002A4389">
        <w:rPr>
          <w:rFonts w:ascii="Verdana" w:hAnsi="Verdana"/>
          <w:sz w:val="20"/>
          <w:szCs w:val="20"/>
        </w:rPr>
        <w:t>kosztorysie</w:t>
      </w:r>
      <w:r w:rsidR="00957609">
        <w:rPr>
          <w:rFonts w:ascii="Verdana" w:hAnsi="Verdana"/>
          <w:sz w:val="20"/>
          <w:szCs w:val="20"/>
        </w:rPr>
        <w:t>, następnie</w:t>
      </w:r>
      <w:r w:rsidR="00957609" w:rsidRPr="00957609">
        <w:rPr>
          <w:rFonts w:ascii="Verdana" w:hAnsi="Verdana"/>
          <w:sz w:val="20"/>
          <w:szCs w:val="20"/>
        </w:rPr>
        <w:t xml:space="preserve"> </w:t>
      </w:r>
      <w:r w:rsidR="00957609" w:rsidRPr="0053706E">
        <w:rPr>
          <w:rFonts w:ascii="Verdana" w:hAnsi="Verdana"/>
          <w:sz w:val="20"/>
          <w:szCs w:val="20"/>
        </w:rPr>
        <w:t>wylicz</w:t>
      </w:r>
      <w:r w:rsidR="00957609">
        <w:rPr>
          <w:rFonts w:ascii="Verdana" w:hAnsi="Verdana"/>
          <w:sz w:val="20"/>
          <w:szCs w:val="20"/>
        </w:rPr>
        <w:t>yć</w:t>
      </w:r>
      <w:r w:rsidR="00957609" w:rsidRPr="0053706E">
        <w:rPr>
          <w:rFonts w:ascii="Verdana" w:hAnsi="Verdana"/>
          <w:sz w:val="20"/>
          <w:szCs w:val="20"/>
        </w:rPr>
        <w:t xml:space="preserve"> poszczególne </w:t>
      </w:r>
      <w:r w:rsidR="00957609">
        <w:rPr>
          <w:rFonts w:ascii="Verdana" w:hAnsi="Verdana"/>
          <w:sz w:val="20"/>
          <w:szCs w:val="20"/>
        </w:rPr>
        <w:t>wartości</w:t>
      </w:r>
      <w:r w:rsidR="00957609" w:rsidRPr="0053706E">
        <w:rPr>
          <w:rFonts w:ascii="Verdana" w:hAnsi="Verdana"/>
          <w:sz w:val="20"/>
          <w:szCs w:val="20"/>
        </w:rPr>
        <w:t xml:space="preserve"> netto</w:t>
      </w:r>
      <w:r w:rsidR="00957609" w:rsidRPr="0053706E">
        <w:t xml:space="preserve"> </w:t>
      </w:r>
      <w:r w:rsidR="00957609" w:rsidRPr="0053706E">
        <w:rPr>
          <w:rFonts w:ascii="Verdana" w:hAnsi="Verdana"/>
          <w:sz w:val="20"/>
          <w:szCs w:val="20"/>
        </w:rPr>
        <w:t>według kolejności</w:t>
      </w:r>
      <w:r w:rsidRPr="0053706E">
        <w:rPr>
          <w:rFonts w:ascii="Verdana" w:hAnsi="Verdana"/>
          <w:sz w:val="20"/>
          <w:szCs w:val="20"/>
        </w:rPr>
        <w:t xml:space="preserve">, a następnie </w:t>
      </w:r>
      <w:r w:rsidR="00957609">
        <w:rPr>
          <w:rFonts w:ascii="Verdana" w:hAnsi="Verdana"/>
          <w:sz w:val="20"/>
          <w:szCs w:val="20"/>
        </w:rPr>
        <w:t>zsumować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957609">
        <w:rPr>
          <w:rFonts w:ascii="Verdana" w:hAnsi="Verdana"/>
          <w:sz w:val="20"/>
          <w:szCs w:val="20"/>
        </w:rPr>
        <w:t>„Razem</w:t>
      </w:r>
      <w:r w:rsidR="00710B9F">
        <w:rPr>
          <w:rFonts w:ascii="Verdana" w:hAnsi="Verdana"/>
          <w:sz w:val="20"/>
          <w:szCs w:val="20"/>
        </w:rPr>
        <w:t xml:space="preserve"> wartość</w:t>
      </w:r>
      <w:r w:rsidRPr="0053706E">
        <w:rPr>
          <w:rFonts w:ascii="Verdana" w:hAnsi="Verdana"/>
          <w:sz w:val="20"/>
          <w:szCs w:val="20"/>
        </w:rPr>
        <w:t xml:space="preserve"> netto</w:t>
      </w:r>
      <w:r w:rsidR="00957609">
        <w:rPr>
          <w:rFonts w:ascii="Verdana" w:hAnsi="Verdana"/>
          <w:sz w:val="20"/>
          <w:szCs w:val="20"/>
        </w:rPr>
        <w:t>”</w:t>
      </w:r>
      <w:r w:rsidRPr="0053706E">
        <w:rPr>
          <w:rFonts w:ascii="Verdana" w:hAnsi="Verdana"/>
          <w:sz w:val="20"/>
          <w:szCs w:val="20"/>
        </w:rPr>
        <w:t>.</w:t>
      </w:r>
    </w:p>
    <w:p w14:paraId="5B8FF4BF" w14:textId="6DD28ABE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Obliczoną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</w:t>
      </w:r>
      <w:r w:rsidR="00957609">
        <w:rPr>
          <w:rFonts w:ascii="Verdana" w:hAnsi="Verdana"/>
          <w:sz w:val="20"/>
          <w:szCs w:val="20"/>
        </w:rPr>
        <w:t>Razem</w:t>
      </w:r>
      <w:r w:rsidR="00710B9F">
        <w:rPr>
          <w:rFonts w:ascii="Verdana" w:hAnsi="Verdana"/>
          <w:sz w:val="20"/>
          <w:szCs w:val="20"/>
        </w:rPr>
        <w:t xml:space="preserve"> wartość </w:t>
      </w:r>
      <w:r w:rsidRPr="0053706E">
        <w:rPr>
          <w:rFonts w:ascii="Verdana" w:hAnsi="Verdana"/>
          <w:sz w:val="20"/>
          <w:szCs w:val="20"/>
        </w:rPr>
        <w:t xml:space="preserve">netto” </w:t>
      </w:r>
      <w:r w:rsidR="00CE4E16">
        <w:rPr>
          <w:rFonts w:ascii="Verdana" w:hAnsi="Verdana"/>
          <w:sz w:val="20"/>
          <w:szCs w:val="20"/>
        </w:rPr>
        <w:t xml:space="preserve">należy powiększyć o podatek </w:t>
      </w:r>
      <w:r w:rsidRPr="0053706E">
        <w:rPr>
          <w:rFonts w:ascii="Verdana" w:hAnsi="Verdana"/>
          <w:sz w:val="20"/>
          <w:szCs w:val="20"/>
        </w:rPr>
        <w:t>VAT</w:t>
      </w:r>
      <w:r w:rsidR="00710B9F">
        <w:rPr>
          <w:rFonts w:ascii="Verdana" w:hAnsi="Verdana"/>
          <w:sz w:val="20"/>
          <w:szCs w:val="20"/>
        </w:rPr>
        <w:t xml:space="preserve"> </w:t>
      </w:r>
      <w:r w:rsidR="00957609">
        <w:rPr>
          <w:rFonts w:ascii="Verdana" w:hAnsi="Verdana"/>
          <w:sz w:val="20"/>
          <w:szCs w:val="20"/>
        </w:rPr>
        <w:br/>
      </w:r>
      <w:r w:rsidR="00710B9F">
        <w:rPr>
          <w:rFonts w:ascii="Verdana" w:hAnsi="Verdana"/>
          <w:sz w:val="20"/>
          <w:szCs w:val="20"/>
        </w:rPr>
        <w:t>i zsumować</w:t>
      </w:r>
      <w:r w:rsidRPr="0053706E">
        <w:rPr>
          <w:rFonts w:ascii="Verdana" w:hAnsi="Verdana"/>
          <w:sz w:val="20"/>
          <w:szCs w:val="20"/>
        </w:rPr>
        <w:t xml:space="preserve"> „</w:t>
      </w:r>
      <w:r w:rsidR="00957609">
        <w:rPr>
          <w:rFonts w:ascii="Verdana" w:hAnsi="Verdana"/>
          <w:sz w:val="20"/>
          <w:szCs w:val="20"/>
        </w:rPr>
        <w:t>Razem</w:t>
      </w:r>
      <w:r w:rsidR="00710B9F">
        <w:rPr>
          <w:rFonts w:ascii="Verdana" w:hAnsi="Verdana"/>
          <w:sz w:val="20"/>
          <w:szCs w:val="20"/>
        </w:rPr>
        <w:t xml:space="preserve"> wartość brutto</w:t>
      </w:r>
      <w:r w:rsidRPr="0053706E">
        <w:rPr>
          <w:rFonts w:ascii="Verdana" w:hAnsi="Verdana"/>
          <w:sz w:val="20"/>
          <w:szCs w:val="20"/>
        </w:rPr>
        <w:t>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</w:t>
      </w:r>
      <w:r w:rsidR="00957609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)</w:t>
      </w:r>
      <w:r w:rsidRPr="0053706E">
        <w:rPr>
          <w:rFonts w:ascii="Verdana" w:hAnsi="Verdana"/>
          <w:sz w:val="20"/>
          <w:szCs w:val="20"/>
        </w:rPr>
        <w:t>.</w:t>
      </w:r>
    </w:p>
    <w:p w14:paraId="3CAD217F" w14:textId="7777777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 pozycjach Formularza oraz cena Oferty powinna być wyrażona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 z dokładnością do dwóch miejsc po przecinku.</w:t>
      </w:r>
    </w:p>
    <w:p w14:paraId="58EAE45F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4647E52E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4F2FF94A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przypadku, gdy będzie wzbudzało wątpliwość, czy Wykonawca ujął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7E7B7514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6147815E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F3ACBCB" w14:textId="71EDF64F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 o wyjaśnienie treści ogłoszenia, kierując wniosek na adres:</w:t>
      </w:r>
      <w:r w:rsidR="00132D97">
        <w:rPr>
          <w:rFonts w:ascii="Verdana" w:hAnsi="Verdana"/>
          <w:sz w:val="20"/>
          <w:szCs w:val="20"/>
        </w:rPr>
        <w:t xml:space="preserve"> </w:t>
      </w:r>
      <w:hyperlink r:id="rId8" w:history="1">
        <w:r w:rsidR="00AE71D8" w:rsidRPr="00AE71D8">
          <w:rPr>
            <w:rStyle w:val="Hipercze"/>
            <w:rFonts w:ascii="Verdana" w:hAnsi="Verdana"/>
            <w:sz w:val="20"/>
            <w:szCs w:val="20"/>
            <w:u w:val="none"/>
          </w:rPr>
          <w:t>kat_rdk1@gddkia.gov.pl</w:t>
        </w:r>
      </w:hyperlink>
      <w:r w:rsidR="00132D97">
        <w:rPr>
          <w:rFonts w:ascii="Verdana" w:hAnsi="Verdana"/>
          <w:sz w:val="20"/>
          <w:szCs w:val="20"/>
        </w:rPr>
        <w:t xml:space="preserve"> </w:t>
      </w:r>
    </w:p>
    <w:p w14:paraId="5DA8D9A6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2 dni przed upływem terminu składania ofert – pod warunkiem, że wniosek o wyjaśnienie treści ogłoszenia wpłynął do Zamawiającego nie później niż na </w:t>
      </w:r>
      <w:r w:rsidR="00132D97">
        <w:rPr>
          <w:rFonts w:ascii="Verdana" w:hAnsi="Verdana"/>
          <w:sz w:val="20"/>
          <w:szCs w:val="20"/>
        </w:rPr>
        <w:t>3</w:t>
      </w:r>
      <w:r w:rsidR="00132D97" w:rsidRPr="00B762D7">
        <w:rPr>
          <w:rFonts w:ascii="Verdana" w:hAnsi="Verdana"/>
          <w:sz w:val="20"/>
          <w:szCs w:val="20"/>
        </w:rPr>
        <w:t xml:space="preserve"> </w:t>
      </w:r>
      <w:r w:rsidRPr="00B762D7">
        <w:rPr>
          <w:rFonts w:ascii="Verdana" w:hAnsi="Verdana"/>
          <w:sz w:val="20"/>
          <w:szCs w:val="20"/>
        </w:rPr>
        <w:t>dni przed upływem terminu składania ofert.</w:t>
      </w:r>
    </w:p>
    <w:p w14:paraId="31B2AA45" w14:textId="77777777" w:rsidR="003B3877" w:rsidRPr="00B762D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</w:t>
      </w:r>
      <w:r w:rsidR="001245AC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2E3AE14C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23E1FE59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2FE758BA" w14:textId="77777777" w:rsidR="00DE00BF" w:rsidRPr="00DE00BF" w:rsidRDefault="00DE00BF" w:rsidP="002C447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59439A7B" w14:textId="77777777" w:rsidR="00DE00BF" w:rsidRDefault="00DE00BF" w:rsidP="002C447A">
      <w:pPr>
        <w:pStyle w:val="Akapitzlist"/>
        <w:numPr>
          <w:ilvl w:val="0"/>
          <w:numId w:val="13"/>
        </w:numPr>
        <w:spacing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118A4265" w14:textId="77777777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0021CAC7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2B6CDC9B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0A57F583" w14:textId="77777777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>spełnia wymagań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ED7601">
        <w:rPr>
          <w:rFonts w:ascii="Verdana" w:hAnsi="Verdana"/>
          <w:sz w:val="20"/>
          <w:szCs w:val="20"/>
        </w:rPr>
        <w:t xml:space="preserve">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BA6267" w:rsidRPr="00DE00BF">
        <w:rPr>
          <w:rFonts w:ascii="Verdana" w:hAnsi="Verdana"/>
          <w:sz w:val="20"/>
          <w:szCs w:val="20"/>
        </w:rPr>
        <w:t xml:space="preserve">. </w:t>
      </w:r>
    </w:p>
    <w:p w14:paraId="2686435D" w14:textId="77777777" w:rsidR="005E2809" w:rsidRDefault="005E2809" w:rsidP="005E2809">
      <w:pPr>
        <w:pStyle w:val="Akapitzlist"/>
        <w:numPr>
          <w:ilvl w:val="0"/>
          <w:numId w:val="13"/>
        </w:numPr>
        <w:ind w:left="1276"/>
        <w:rPr>
          <w:rFonts w:ascii="Verdana" w:hAnsi="Verdana"/>
          <w:sz w:val="20"/>
          <w:szCs w:val="20"/>
        </w:rPr>
      </w:pPr>
      <w:r w:rsidRPr="005E2809">
        <w:rPr>
          <w:rFonts w:ascii="Verdana" w:hAnsi="Verdana"/>
          <w:sz w:val="20"/>
          <w:szCs w:val="20"/>
        </w:rPr>
        <w:t xml:space="preserve">Wykonawca złoży niepodpisaną ofertę. </w:t>
      </w:r>
    </w:p>
    <w:p w14:paraId="23013E70" w14:textId="77777777" w:rsidR="005E2809" w:rsidRPr="005E2809" w:rsidRDefault="005E2809" w:rsidP="005E2809">
      <w:pPr>
        <w:pStyle w:val="Akapitzlist"/>
        <w:ind w:left="1276"/>
        <w:rPr>
          <w:rFonts w:ascii="Verdana" w:hAnsi="Verdana"/>
          <w:sz w:val="20"/>
          <w:szCs w:val="20"/>
        </w:rPr>
      </w:pPr>
    </w:p>
    <w:p w14:paraId="6B72643A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E7BE368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11CFDAA3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6E034820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0EF2D436" w14:textId="77777777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szczególności gdy:</w:t>
      </w:r>
    </w:p>
    <w:p w14:paraId="14C3D457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37B5D457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interesie publicznym;</w:t>
      </w:r>
    </w:p>
    <w:p w14:paraId="559FD310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sprawie zamówienia publicznego;</w:t>
      </w:r>
    </w:p>
    <w:p w14:paraId="6F70F543" w14:textId="77777777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8E21" w14:textId="77777777" w:rsidR="00607FCD" w:rsidRDefault="00607FCD" w:rsidP="000F785F">
      <w:pPr>
        <w:spacing w:after="0" w:line="240" w:lineRule="auto"/>
      </w:pPr>
      <w:r>
        <w:separator/>
      </w:r>
    </w:p>
  </w:endnote>
  <w:endnote w:type="continuationSeparator" w:id="0">
    <w:p w14:paraId="3C9185FB" w14:textId="77777777" w:rsidR="00607FCD" w:rsidRDefault="00607FCD" w:rsidP="000F7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39C7" w14:textId="77777777" w:rsidR="00607FCD" w:rsidRDefault="00607FCD" w:rsidP="000F785F">
      <w:pPr>
        <w:spacing w:after="0" w:line="240" w:lineRule="auto"/>
      </w:pPr>
      <w:r>
        <w:separator/>
      </w:r>
    </w:p>
  </w:footnote>
  <w:footnote w:type="continuationSeparator" w:id="0">
    <w:p w14:paraId="2683BD45" w14:textId="77777777" w:rsidR="00607FCD" w:rsidRDefault="00607FCD" w:rsidP="000F7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4D87" w14:textId="02F9C543" w:rsidR="000F785F" w:rsidRPr="000F785F" w:rsidRDefault="000F785F" w:rsidP="000F785F">
    <w:pPr>
      <w:pStyle w:val="Nagwek"/>
      <w:tabs>
        <w:tab w:val="clear" w:pos="4536"/>
      </w:tabs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ab/>
    </w:r>
    <w:r w:rsidRPr="000F785F">
      <w:rPr>
        <w:rFonts w:ascii="Verdana" w:hAnsi="Verdana"/>
        <w:sz w:val="20"/>
        <w:szCs w:val="20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4D52A95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8526871">
    <w:abstractNumId w:val="1"/>
  </w:num>
  <w:num w:numId="2" w16cid:durableId="1597321249">
    <w:abstractNumId w:val="5"/>
  </w:num>
  <w:num w:numId="3" w16cid:durableId="490489750">
    <w:abstractNumId w:val="8"/>
  </w:num>
  <w:num w:numId="4" w16cid:durableId="513031607">
    <w:abstractNumId w:val="3"/>
  </w:num>
  <w:num w:numId="5" w16cid:durableId="896551967">
    <w:abstractNumId w:val="12"/>
  </w:num>
  <w:num w:numId="6" w16cid:durableId="1067263101">
    <w:abstractNumId w:val="4"/>
  </w:num>
  <w:num w:numId="7" w16cid:durableId="33510008">
    <w:abstractNumId w:val="6"/>
  </w:num>
  <w:num w:numId="8" w16cid:durableId="835460422">
    <w:abstractNumId w:val="10"/>
  </w:num>
  <w:num w:numId="9" w16cid:durableId="1233420171">
    <w:abstractNumId w:val="11"/>
  </w:num>
  <w:num w:numId="10" w16cid:durableId="824862570">
    <w:abstractNumId w:val="7"/>
  </w:num>
  <w:num w:numId="11" w16cid:durableId="1298604085">
    <w:abstractNumId w:val="2"/>
  </w:num>
  <w:num w:numId="12" w16cid:durableId="970137449">
    <w:abstractNumId w:val="0"/>
  </w:num>
  <w:num w:numId="13" w16cid:durableId="1399522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24759"/>
    <w:rsid w:val="00035B7C"/>
    <w:rsid w:val="00040731"/>
    <w:rsid w:val="00041F26"/>
    <w:rsid w:val="000B61B0"/>
    <w:rsid w:val="000F785F"/>
    <w:rsid w:val="001245AC"/>
    <w:rsid w:val="00132D97"/>
    <w:rsid w:val="00141D17"/>
    <w:rsid w:val="001D042C"/>
    <w:rsid w:val="00271678"/>
    <w:rsid w:val="002A000D"/>
    <w:rsid w:val="002A4389"/>
    <w:rsid w:val="002C447A"/>
    <w:rsid w:val="002F25A8"/>
    <w:rsid w:val="00311C29"/>
    <w:rsid w:val="00322F41"/>
    <w:rsid w:val="00344221"/>
    <w:rsid w:val="00392767"/>
    <w:rsid w:val="003B2478"/>
    <w:rsid w:val="003B3877"/>
    <w:rsid w:val="00410962"/>
    <w:rsid w:val="00457A1D"/>
    <w:rsid w:val="0053706E"/>
    <w:rsid w:val="00584D33"/>
    <w:rsid w:val="005A4EC4"/>
    <w:rsid w:val="005E2809"/>
    <w:rsid w:val="00607FCD"/>
    <w:rsid w:val="00710B9F"/>
    <w:rsid w:val="007473BB"/>
    <w:rsid w:val="007D2CEB"/>
    <w:rsid w:val="0085078F"/>
    <w:rsid w:val="008836DB"/>
    <w:rsid w:val="008B0733"/>
    <w:rsid w:val="008D4D24"/>
    <w:rsid w:val="00957609"/>
    <w:rsid w:val="00994965"/>
    <w:rsid w:val="00A2438D"/>
    <w:rsid w:val="00A24B01"/>
    <w:rsid w:val="00A359D5"/>
    <w:rsid w:val="00A96C14"/>
    <w:rsid w:val="00AE71D8"/>
    <w:rsid w:val="00AF4243"/>
    <w:rsid w:val="00B34272"/>
    <w:rsid w:val="00B673AD"/>
    <w:rsid w:val="00B762D7"/>
    <w:rsid w:val="00BA6267"/>
    <w:rsid w:val="00BC63EC"/>
    <w:rsid w:val="00C050D9"/>
    <w:rsid w:val="00C2112C"/>
    <w:rsid w:val="00C355F5"/>
    <w:rsid w:val="00CD1066"/>
    <w:rsid w:val="00CE4E16"/>
    <w:rsid w:val="00D87B3E"/>
    <w:rsid w:val="00DD5F0C"/>
    <w:rsid w:val="00DE00BF"/>
    <w:rsid w:val="00EA35B0"/>
    <w:rsid w:val="00EA3FF6"/>
    <w:rsid w:val="00EA4FD4"/>
    <w:rsid w:val="00EB4CB6"/>
    <w:rsid w:val="00EC02E8"/>
    <w:rsid w:val="00EC6F5E"/>
    <w:rsid w:val="00ED7601"/>
    <w:rsid w:val="00EF17AC"/>
    <w:rsid w:val="00F54D06"/>
    <w:rsid w:val="00F753DC"/>
    <w:rsid w:val="00F75D7F"/>
    <w:rsid w:val="00FC6F58"/>
    <w:rsid w:val="00FE3A53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2C4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000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F7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85F"/>
  </w:style>
  <w:style w:type="paragraph" w:styleId="Stopka">
    <w:name w:val="footer"/>
    <w:basedOn w:val="Normalny"/>
    <w:link w:val="StopkaZnak"/>
    <w:uiPriority w:val="99"/>
    <w:unhideWhenUsed/>
    <w:rsid w:val="000F7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_rdk1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1CA4F-6C70-4546-B7AF-32CC8B4A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2021-04-27T12:43:00Z</cp:lastPrinted>
  <dcterms:created xsi:type="dcterms:W3CDTF">2026-07-09T07:51:00Z</dcterms:created>
  <dcterms:modified xsi:type="dcterms:W3CDTF">2026-07-09T07:51:00Z</dcterms:modified>
</cp:coreProperties>
</file>